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C74B2" w14:textId="3F687871" w:rsidR="00C90887" w:rsidRPr="00C90887" w:rsidRDefault="00C90887" w:rsidP="00C90887">
      <w:pPr>
        <w:ind w:firstLine="720"/>
        <w:jc w:val="both"/>
        <w:rPr>
          <w:rFonts w:ascii="Times New Roman" w:eastAsia="Times New Roman" w:hAnsi="Times New Roman" w:cs="Times New Roman"/>
          <w:b/>
          <w:bCs/>
          <w:sz w:val="28"/>
          <w:szCs w:val="28"/>
          <w:lang w:val="kk-KZ" w:eastAsia="ru-KZ"/>
        </w:rPr>
      </w:pPr>
      <w:r>
        <w:rPr>
          <w:rFonts w:ascii="Times New Roman" w:eastAsia="Times New Roman" w:hAnsi="Times New Roman" w:cs="Times New Roman"/>
          <w:b/>
          <w:bCs/>
          <w:sz w:val="28"/>
          <w:szCs w:val="28"/>
          <w:lang w:val="kk-KZ" w:eastAsia="ru-KZ"/>
        </w:rPr>
        <w:t xml:space="preserve">         </w:t>
      </w:r>
      <w:r w:rsidRPr="00C90887">
        <w:rPr>
          <w:rFonts w:ascii="Times New Roman" w:eastAsia="Times New Roman" w:hAnsi="Times New Roman" w:cs="Times New Roman"/>
          <w:b/>
          <w:bCs/>
          <w:sz w:val="28"/>
          <w:szCs w:val="28"/>
          <w:lang w:val="kk-KZ" w:eastAsia="ru-KZ"/>
        </w:rPr>
        <w:t>10 Лек  Бизнес экономикалық интеграция</w:t>
      </w:r>
    </w:p>
    <w:p w14:paraId="53772751" w14:textId="6E7F3621" w:rsidR="00C90887" w:rsidRDefault="00C90887" w:rsidP="00C90887">
      <w:pPr>
        <w:ind w:firstLine="720"/>
        <w:jc w:val="both"/>
        <w:rPr>
          <w:rFonts w:ascii="Times New Roman" w:eastAsiaTheme="minorEastAsia" w:hAnsi="Times New Roman" w:cs="Times New Roman"/>
          <w:sz w:val="28"/>
          <w:szCs w:val="28"/>
          <w:lang w:val="kk-KZ" w:eastAsia="ru-RU"/>
        </w:rPr>
      </w:pPr>
      <w:r>
        <w:rPr>
          <w:rFonts w:ascii="Times New Roman" w:eastAsia="Times New Roman" w:hAnsi="Times New Roman" w:cs="Times New Roman"/>
          <w:sz w:val="28"/>
          <w:szCs w:val="28"/>
          <w:lang w:val="kk-KZ" w:eastAsia="ru-KZ"/>
        </w:rPr>
        <w:t xml:space="preserve">Бүгінгі уақыт талабына сай адамдардың ақпараттық мәлімет алмасуына, өзара қатынасына, коммуникациялық қолданысты пайдалануға баса назар аударылып отыр. Адамдардың ойлау құрылымы мен қабілетінің артуына, сауаттылықты игеруге, заман ырғағына төселуге, бейімделуге көңіл бөлініп келеді. Ақпараттық ортаға бейімделу заман ағымына қосылу болып табылады. Уақытпен үндесе білу күрделі әлеуметтік дүниелерді, ортақ жәйттерді ойласа шешуге жетелейді. Телеарналық көрсетілімдердің маңыздылығы да осында болмақ. Адамдардың, көрермендердің тарихи танымдық жүйесін қалыптастыру. Рухани және білім мен ғылым бәсекесінде көштен қалмау, адамгершілік ынтымақтастығын нығайту, елдің әлеуметтік тұрмысындағы кемшіліктер мен олқылықтардың орнын толтыру, жастар тәрбиесінің маңыздылығына баса назар аудару телеарнадағы бейне көрсетілімдердің тұтастығын қамтамасыз етеді. </w:t>
      </w:r>
    </w:p>
    <w:p w14:paraId="1D2C2A5E" w14:textId="77777777" w:rsidR="00C90887" w:rsidRDefault="00C90887" w:rsidP="00C90887">
      <w:pPr>
        <w:spacing w:after="200" w:line="276" w:lineRule="auto"/>
        <w:ind w:firstLine="720"/>
        <w:jc w:val="both"/>
        <w:rPr>
          <w:rFonts w:ascii="Times New Roman" w:eastAsia="Times New Roman" w:hAnsi="Times New Roman" w:cs="Times New Roman"/>
          <w:sz w:val="28"/>
          <w:szCs w:val="28"/>
          <w:lang w:val="kk-KZ" w:eastAsia="ru-KZ"/>
        </w:rPr>
      </w:pPr>
      <w:r>
        <w:rPr>
          <w:rFonts w:ascii="Times New Roman" w:eastAsia="Times New Roman" w:hAnsi="Times New Roman" w:cs="Times New Roman"/>
          <w:sz w:val="28"/>
          <w:szCs w:val="28"/>
          <w:lang w:val="kk-KZ" w:eastAsia="ru-KZ"/>
        </w:rPr>
        <w:t>Телекөрсетілімдердегі экономиканың өндірістік интеграциялық күштерін, жаһандық үлгідегі прагматизмдік мүддемен жеделдету еліміздің тарихи үрдіске енуіне мұрындық болары сөзсіз. Сондай-ақ, моральдық деңгейдің жоғарылауы да түрлі әлеуметтік, тұрмыстық күйзелістен шығудың жолдарын аша түспек. Қоғамдық орнықтылылыққа бірегейлік таныту, бастапқыда сана артықшылығымен алғышарт жасаса, келе-келе кереғар қиыншылықтардың күрмеуін тарқату оңайырақ болмақ деген тәжірибе қалыптастыру белгілі бір критериге айналуы тиіс.</w:t>
      </w:r>
    </w:p>
    <w:p w14:paraId="426206C1" w14:textId="77777777" w:rsidR="00C90887" w:rsidRDefault="00C90887" w:rsidP="00C90887">
      <w:pPr>
        <w:spacing w:after="200" w:line="276" w:lineRule="auto"/>
        <w:ind w:firstLine="720"/>
        <w:jc w:val="both"/>
        <w:rPr>
          <w:rFonts w:ascii="Times New Roman" w:eastAsiaTheme="minorEastAsia" w:hAnsi="Times New Roman" w:cs="Times New Roman"/>
          <w:sz w:val="28"/>
          <w:szCs w:val="28"/>
          <w:lang w:val="kk-KZ" w:eastAsia="ru-RU"/>
        </w:rPr>
      </w:pPr>
      <w:r>
        <w:rPr>
          <w:rFonts w:ascii="Times New Roman" w:eastAsia="Times New Roman" w:hAnsi="Times New Roman" w:cs="Times New Roman"/>
          <w:sz w:val="28"/>
          <w:szCs w:val="28"/>
          <w:lang w:val="kk-KZ" w:eastAsia="ru-KZ"/>
        </w:rPr>
        <w:t xml:space="preserve">Міне, осы мәселе тұрғысында  «Қазақстан», «Хабар», «КТК» телеарналары тақырыптық мәселе көтеріп келеді. Бүгінгі таңдағы медиаинтеграциялық қатысымның артықшылығы, ақпараттық алысым мен әлеуметтік, қоғамдық өмірдегі қайшылықтарды жоюдың тәжірибесіне айналып келеді. </w:t>
      </w:r>
    </w:p>
    <w:p w14:paraId="6C97BF87" w14:textId="77777777" w:rsidR="00AF352C" w:rsidRPr="00C90887" w:rsidRDefault="00AF352C">
      <w:pPr>
        <w:rPr>
          <w:lang w:val="kk-KZ"/>
        </w:rPr>
      </w:pPr>
    </w:p>
    <w:sectPr w:rsidR="00AF352C" w:rsidRPr="00C908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077"/>
    <w:rsid w:val="009B3077"/>
    <w:rsid w:val="00AF352C"/>
    <w:rsid w:val="00C9088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541EF"/>
  <w15:chartTrackingRefBased/>
  <w15:docId w15:val="{C1D36780-C0E8-41EF-8110-BF191BC0D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887"/>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76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2</cp:revision>
  <dcterms:created xsi:type="dcterms:W3CDTF">2022-09-29T19:42:00Z</dcterms:created>
  <dcterms:modified xsi:type="dcterms:W3CDTF">2022-09-29T19:43:00Z</dcterms:modified>
</cp:coreProperties>
</file>